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A5CAD" w14:textId="77777777" w:rsidR="004C7E02" w:rsidRPr="00FD31D2" w:rsidRDefault="004C7E02" w:rsidP="004C7E02">
      <w:pPr>
        <w:pStyle w:val="a7"/>
        <w:jc w:val="center"/>
        <w:rPr>
          <w:rFonts w:ascii="Times New Roman" w:hAnsi="Times New Roman"/>
          <w:b/>
          <w:sz w:val="24"/>
          <w:szCs w:val="24"/>
          <w:lang w:val="uk-UA"/>
        </w:rPr>
      </w:pPr>
      <w:bookmarkStart w:id="0" w:name="_Hlk161671346"/>
      <w:r w:rsidRPr="00FD31D2">
        <w:rPr>
          <w:rFonts w:ascii="Times New Roman" w:hAnsi="Times New Roman"/>
          <w:b/>
          <w:sz w:val="24"/>
          <w:szCs w:val="24"/>
          <w:lang w:val="uk-UA"/>
        </w:rPr>
        <w:t>Державна реабілітаційна установа</w:t>
      </w:r>
    </w:p>
    <w:p w14:paraId="702224D3" w14:textId="77777777" w:rsidR="004C7E02" w:rsidRPr="00FD31D2" w:rsidRDefault="004C7E02" w:rsidP="004C7E02">
      <w:pPr>
        <w:pStyle w:val="a7"/>
        <w:jc w:val="center"/>
        <w:rPr>
          <w:rFonts w:ascii="Times New Roman" w:hAnsi="Times New Roman"/>
          <w:b/>
          <w:sz w:val="24"/>
          <w:szCs w:val="24"/>
          <w:lang w:val="uk-UA"/>
        </w:rPr>
      </w:pPr>
      <w:r w:rsidRPr="00FD31D2">
        <w:rPr>
          <w:rFonts w:ascii="Times New Roman" w:hAnsi="Times New Roman"/>
          <w:b/>
          <w:sz w:val="24"/>
          <w:szCs w:val="24"/>
          <w:lang w:val="uk-UA"/>
        </w:rPr>
        <w:t>«Всеукраїнський центр комплексної реабілітації для осіб з інвалідністю»</w:t>
      </w:r>
      <w:bookmarkEnd w:id="0"/>
    </w:p>
    <w:p w14:paraId="66F071EA" w14:textId="77777777" w:rsidR="00364856" w:rsidRPr="00FD31D2" w:rsidRDefault="00364856" w:rsidP="00DD18BB">
      <w:pPr>
        <w:pStyle w:val="a7"/>
        <w:jc w:val="center"/>
        <w:rPr>
          <w:rFonts w:ascii="Times New Roman" w:hAnsi="Times New Roman"/>
          <w:b/>
          <w:bCs/>
          <w:sz w:val="24"/>
          <w:szCs w:val="24"/>
          <w:lang w:val="uk-UA"/>
        </w:rPr>
      </w:pPr>
    </w:p>
    <w:p w14:paraId="00000004" w14:textId="47BADE56" w:rsidR="001D33E2" w:rsidRPr="00FD31D2" w:rsidRDefault="00000000" w:rsidP="00DD18BB">
      <w:pPr>
        <w:pStyle w:val="a7"/>
        <w:jc w:val="center"/>
        <w:rPr>
          <w:rFonts w:ascii="Times New Roman" w:hAnsi="Times New Roman"/>
          <w:b/>
          <w:bCs/>
          <w:sz w:val="24"/>
          <w:szCs w:val="24"/>
          <w:lang w:val="uk-UA"/>
        </w:rPr>
      </w:pPr>
      <w:r w:rsidRPr="00FD31D2">
        <w:rPr>
          <w:rFonts w:ascii="Times New Roman" w:hAnsi="Times New Roman"/>
          <w:b/>
          <w:bCs/>
          <w:sz w:val="24"/>
          <w:szCs w:val="24"/>
          <w:lang w:val="uk-UA"/>
        </w:rPr>
        <w:t>ОБҐРУНТУВАННЯ</w:t>
      </w:r>
    </w:p>
    <w:p w14:paraId="00000005" w14:textId="49F755F2" w:rsidR="001D33E2" w:rsidRPr="00FD31D2" w:rsidRDefault="00000000" w:rsidP="00DD18BB">
      <w:pPr>
        <w:pStyle w:val="a7"/>
        <w:jc w:val="center"/>
        <w:rPr>
          <w:rFonts w:ascii="Times New Roman" w:hAnsi="Times New Roman"/>
          <w:b/>
          <w:bCs/>
          <w:sz w:val="24"/>
          <w:szCs w:val="24"/>
          <w:u w:val="single"/>
          <w:lang w:val="uk-UA"/>
        </w:rPr>
      </w:pPr>
      <w:r w:rsidRPr="00FD31D2">
        <w:rPr>
          <w:rFonts w:ascii="Times New Roman" w:hAnsi="Times New Roman"/>
          <w:sz w:val="24"/>
          <w:szCs w:val="24"/>
          <w:lang w:val="uk-UA"/>
        </w:rPr>
        <w:t>технічних та якісних характеристик</w:t>
      </w:r>
      <w:r w:rsidRPr="00FD31D2">
        <w:rPr>
          <w:rFonts w:ascii="Times New Roman" w:hAnsi="Times New Roman"/>
          <w:b/>
          <w:bCs/>
          <w:sz w:val="24"/>
          <w:szCs w:val="24"/>
          <w:lang w:val="uk-UA"/>
        </w:rPr>
        <w:t xml:space="preserve"> закупівлі </w:t>
      </w:r>
      <w:r w:rsidR="00FD31D2" w:rsidRPr="00FD31D2">
        <w:rPr>
          <w:rFonts w:ascii="Times New Roman" w:hAnsi="Times New Roman"/>
          <w:b/>
          <w:bCs/>
          <w:sz w:val="24"/>
          <w:szCs w:val="24"/>
          <w:lang w:val="uk-UA"/>
        </w:rPr>
        <w:t>хліба</w:t>
      </w:r>
      <w:r w:rsidRPr="00FD31D2">
        <w:rPr>
          <w:rFonts w:ascii="Times New Roman" w:hAnsi="Times New Roman"/>
          <w:sz w:val="24"/>
          <w:szCs w:val="24"/>
          <w:lang w:val="uk-UA"/>
        </w:rPr>
        <w:t>, розміру бюджетного призначення, очікуваної вартості предмета закупівлі</w:t>
      </w:r>
    </w:p>
    <w:p w14:paraId="00000006" w14:textId="77777777" w:rsidR="001D33E2" w:rsidRPr="00FD31D2" w:rsidRDefault="00000000" w:rsidP="00DD18BB">
      <w:pPr>
        <w:pStyle w:val="a7"/>
        <w:jc w:val="center"/>
        <w:rPr>
          <w:rFonts w:ascii="Times New Roman" w:hAnsi="Times New Roman"/>
          <w:i/>
          <w:sz w:val="24"/>
          <w:szCs w:val="24"/>
          <w:lang w:val="uk-UA"/>
        </w:rPr>
      </w:pPr>
      <w:r w:rsidRPr="00FD31D2">
        <w:rPr>
          <w:rFonts w:ascii="Times New Roman" w:hAnsi="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AE0952" w14:textId="77777777" w:rsidR="00DD18BB" w:rsidRPr="00FD31D2" w:rsidRDefault="00DD18BB" w:rsidP="00DD18BB">
      <w:pPr>
        <w:pStyle w:val="a7"/>
        <w:jc w:val="both"/>
        <w:rPr>
          <w:rFonts w:ascii="Times New Roman" w:hAnsi="Times New Roman"/>
          <w:sz w:val="24"/>
          <w:szCs w:val="24"/>
          <w:lang w:val="uk-UA"/>
        </w:rPr>
      </w:pPr>
      <w:bookmarkStart w:id="1" w:name="_heading=h.gjdgxs" w:colFirst="0" w:colLast="0"/>
      <w:bookmarkEnd w:id="1"/>
    </w:p>
    <w:p w14:paraId="028D8F20" w14:textId="06F47EB8" w:rsidR="004C7E02" w:rsidRPr="00FD31D2" w:rsidRDefault="004C7E02" w:rsidP="00DD18BB">
      <w:pPr>
        <w:pStyle w:val="a7"/>
        <w:jc w:val="both"/>
        <w:rPr>
          <w:rFonts w:ascii="Times New Roman" w:hAnsi="Times New Roman"/>
          <w:bCs/>
          <w:sz w:val="24"/>
          <w:szCs w:val="24"/>
          <w:lang w:val="uk-UA"/>
        </w:rPr>
      </w:pPr>
      <w:r w:rsidRPr="00FD31D2">
        <w:rPr>
          <w:rFonts w:ascii="Times New Roman" w:hAnsi="Times New Roman"/>
          <w:b/>
          <w:bCs/>
          <w:sz w:val="24"/>
          <w:szCs w:val="24"/>
          <w:lang w:val="uk-UA"/>
        </w:rPr>
        <w:t>Найменування замовника:</w:t>
      </w:r>
      <w:r w:rsidRPr="00FD31D2">
        <w:rPr>
          <w:rFonts w:ascii="Times New Roman" w:hAnsi="Times New Roman"/>
          <w:bCs/>
          <w:sz w:val="24"/>
          <w:szCs w:val="24"/>
          <w:lang w:val="uk-UA"/>
        </w:rPr>
        <w:t xml:space="preserve"> Державна реабілітаційна установа «Всеукраїнський центр комплексної реабілітації для осіб з інвалідністю».</w:t>
      </w:r>
    </w:p>
    <w:p w14:paraId="0BB86C1C" w14:textId="77777777" w:rsidR="004C7E02" w:rsidRPr="00FD31D2" w:rsidRDefault="004C7E02" w:rsidP="00DD18BB">
      <w:pPr>
        <w:pStyle w:val="a7"/>
        <w:jc w:val="both"/>
        <w:rPr>
          <w:rFonts w:ascii="Times New Roman" w:hAnsi="Times New Roman"/>
          <w:bCs/>
          <w:sz w:val="24"/>
          <w:szCs w:val="24"/>
          <w:lang w:val="uk-UA"/>
        </w:rPr>
      </w:pPr>
      <w:r w:rsidRPr="00FD31D2">
        <w:rPr>
          <w:rFonts w:ascii="Times New Roman" w:hAnsi="Times New Roman"/>
          <w:b/>
          <w:bCs/>
          <w:sz w:val="24"/>
          <w:szCs w:val="24"/>
          <w:lang w:val="uk-UA"/>
        </w:rPr>
        <w:t>Місцезнаходження замовника:</w:t>
      </w:r>
      <w:r w:rsidRPr="00FD31D2">
        <w:rPr>
          <w:rFonts w:ascii="Times New Roman" w:hAnsi="Times New Roman"/>
          <w:bCs/>
          <w:sz w:val="24"/>
          <w:szCs w:val="24"/>
          <w:lang w:val="uk-UA"/>
        </w:rPr>
        <w:t xml:space="preserve"> Київська обл., Вишгородський р-н, с. Лютіж, урочище «</w:t>
      </w:r>
      <w:proofErr w:type="spellStart"/>
      <w:r w:rsidRPr="00FD31D2">
        <w:rPr>
          <w:rFonts w:ascii="Times New Roman" w:hAnsi="Times New Roman"/>
          <w:bCs/>
          <w:sz w:val="24"/>
          <w:szCs w:val="24"/>
          <w:lang w:val="uk-UA"/>
        </w:rPr>
        <w:t>Туровча</w:t>
      </w:r>
      <w:proofErr w:type="spellEnd"/>
      <w:r w:rsidRPr="00FD31D2">
        <w:rPr>
          <w:rFonts w:ascii="Times New Roman" w:hAnsi="Times New Roman"/>
          <w:bCs/>
          <w:sz w:val="24"/>
          <w:szCs w:val="24"/>
          <w:lang w:val="uk-UA"/>
        </w:rPr>
        <w:t xml:space="preserve"> лісова», 2.</w:t>
      </w:r>
    </w:p>
    <w:p w14:paraId="3D182B77" w14:textId="77777777" w:rsidR="004C7E02" w:rsidRPr="00FD31D2" w:rsidRDefault="004C7E02" w:rsidP="00DD18BB">
      <w:pPr>
        <w:pStyle w:val="a7"/>
        <w:jc w:val="both"/>
        <w:rPr>
          <w:rFonts w:ascii="Times New Roman" w:hAnsi="Times New Roman"/>
          <w:bCs/>
          <w:sz w:val="24"/>
          <w:szCs w:val="24"/>
          <w:lang w:val="uk-UA"/>
        </w:rPr>
      </w:pPr>
      <w:r w:rsidRPr="00FD31D2">
        <w:rPr>
          <w:rFonts w:ascii="Times New Roman" w:hAnsi="Times New Roman"/>
          <w:b/>
          <w:bCs/>
          <w:sz w:val="24"/>
          <w:szCs w:val="24"/>
          <w:lang w:val="uk-UA"/>
        </w:rPr>
        <w:t>Ідентифікаційний код замовника в Єдиному державному реєстрі юридичних осіб, фізичних осіб — підприємців та громадських формувань:</w:t>
      </w:r>
      <w:r w:rsidRPr="00FD31D2">
        <w:rPr>
          <w:rFonts w:ascii="Times New Roman" w:hAnsi="Times New Roman"/>
          <w:bCs/>
          <w:sz w:val="24"/>
          <w:szCs w:val="24"/>
          <w:lang w:val="uk-UA"/>
        </w:rPr>
        <w:t xml:space="preserve"> 26059611.</w:t>
      </w:r>
    </w:p>
    <w:p w14:paraId="63485507" w14:textId="77777777" w:rsidR="004C7E02" w:rsidRPr="00FD31D2" w:rsidRDefault="004C7E02" w:rsidP="00DD18BB">
      <w:pPr>
        <w:pStyle w:val="a7"/>
        <w:jc w:val="both"/>
        <w:rPr>
          <w:rFonts w:ascii="Times New Roman" w:hAnsi="Times New Roman"/>
          <w:bCs/>
          <w:i/>
          <w:color w:val="000000"/>
          <w:sz w:val="24"/>
          <w:szCs w:val="24"/>
          <w:lang w:val="uk-UA"/>
        </w:rPr>
      </w:pPr>
      <w:r w:rsidRPr="00FD31D2">
        <w:rPr>
          <w:rFonts w:ascii="Times New Roman" w:hAnsi="Times New Roman"/>
          <w:b/>
          <w:bCs/>
          <w:sz w:val="24"/>
          <w:szCs w:val="24"/>
          <w:lang w:val="uk-UA"/>
        </w:rPr>
        <w:t>Категорія замовника:</w:t>
      </w:r>
      <w:r w:rsidRPr="00FD31D2">
        <w:rPr>
          <w:rFonts w:ascii="Times New Roman" w:hAnsi="Times New Roman"/>
          <w:bCs/>
          <w:sz w:val="24"/>
          <w:szCs w:val="24"/>
          <w:lang w:val="uk-UA"/>
        </w:rPr>
        <w:t xml:space="preserve"> Підприємства, установи, організації, зазначені у пункті 3 частини першої статті 2 Закону України «Про публічні закупівлі».</w:t>
      </w:r>
    </w:p>
    <w:p w14:paraId="00000008" w14:textId="378E27F4" w:rsidR="001D33E2" w:rsidRPr="00FD31D2" w:rsidRDefault="00000000" w:rsidP="00DD18BB">
      <w:pPr>
        <w:pStyle w:val="a7"/>
        <w:jc w:val="both"/>
        <w:rPr>
          <w:rFonts w:ascii="Times New Roman" w:hAnsi="Times New Roman"/>
          <w:bCs/>
          <w:color w:val="000000"/>
          <w:sz w:val="24"/>
          <w:szCs w:val="24"/>
          <w:lang w:val="uk-UA"/>
        </w:rPr>
      </w:pPr>
      <w:r w:rsidRPr="00FD31D2">
        <w:rPr>
          <w:rFonts w:ascii="Times New Roman" w:hAnsi="Times New Roman"/>
          <w:b/>
          <w:bCs/>
          <w:color w:val="000000"/>
          <w:sz w:val="24"/>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D31D2">
        <w:rPr>
          <w:rFonts w:ascii="Times New Roman" w:hAnsi="Times New Roman"/>
          <w:b/>
          <w:bCs/>
          <w:sz w:val="24"/>
          <w:szCs w:val="24"/>
          <w:lang w:val="uk-UA"/>
        </w:rPr>
        <w:t xml:space="preserve"> </w:t>
      </w:r>
      <w:r w:rsidR="00FD31D2" w:rsidRPr="00FD31D2">
        <w:rPr>
          <w:rFonts w:ascii="Times New Roman" w:hAnsi="Times New Roman"/>
          <w:sz w:val="24"/>
          <w:szCs w:val="24"/>
          <w:lang w:val="uk-UA"/>
        </w:rPr>
        <w:t>Хліб</w:t>
      </w:r>
      <w:r w:rsidR="00FD31D2">
        <w:rPr>
          <w:rFonts w:ascii="Times New Roman" w:hAnsi="Times New Roman"/>
          <w:b/>
          <w:bCs/>
          <w:sz w:val="24"/>
          <w:szCs w:val="24"/>
          <w:lang w:val="uk-UA"/>
        </w:rPr>
        <w:t xml:space="preserve"> </w:t>
      </w:r>
      <w:r w:rsidR="00FD31D2" w:rsidRPr="00FD31D2">
        <w:rPr>
          <w:rFonts w:ascii="Times New Roman" w:hAnsi="Times New Roman"/>
          <w:bCs/>
          <w:color w:val="000000"/>
          <w:sz w:val="24"/>
          <w:szCs w:val="24"/>
          <w:lang w:val="uk-UA"/>
        </w:rPr>
        <w:t>та батони</w:t>
      </w:r>
      <w:r w:rsidRPr="00FD31D2">
        <w:rPr>
          <w:rFonts w:ascii="Times New Roman" w:hAnsi="Times New Roman"/>
          <w:bCs/>
          <w:color w:val="000000"/>
          <w:sz w:val="24"/>
          <w:szCs w:val="24"/>
          <w:lang w:val="uk-UA"/>
        </w:rPr>
        <w:t xml:space="preserve">, код </w:t>
      </w:r>
      <w:r w:rsidR="00FD31D2" w:rsidRPr="00FD31D2">
        <w:rPr>
          <w:rFonts w:ascii="Times New Roman" w:hAnsi="Times New Roman"/>
          <w:bCs/>
          <w:color w:val="000000"/>
          <w:sz w:val="24"/>
          <w:szCs w:val="24"/>
          <w:lang w:val="uk-UA"/>
        </w:rPr>
        <w:t>15810000-9 - Хлібопродукти, свіжовипечені хлібобулочні та кондитерські вироби</w:t>
      </w:r>
      <w:r w:rsidR="00FD31D2">
        <w:rPr>
          <w:rFonts w:ascii="Times New Roman" w:hAnsi="Times New Roman"/>
          <w:bCs/>
          <w:color w:val="000000"/>
          <w:sz w:val="24"/>
          <w:szCs w:val="24"/>
          <w:lang w:val="uk-UA"/>
        </w:rPr>
        <w:t xml:space="preserve"> </w:t>
      </w:r>
      <w:r w:rsidRPr="00FD31D2">
        <w:rPr>
          <w:rFonts w:ascii="Times New Roman" w:hAnsi="Times New Roman"/>
          <w:bCs/>
          <w:color w:val="000000"/>
          <w:sz w:val="24"/>
          <w:szCs w:val="24"/>
          <w:lang w:val="uk-UA"/>
        </w:rPr>
        <w:t>за ДК 021:2015 «Єдиний закупівельний словник»</w:t>
      </w:r>
    </w:p>
    <w:p w14:paraId="5808D063" w14:textId="77777777" w:rsidR="00DD18BB" w:rsidRPr="00FD31D2" w:rsidRDefault="00000000" w:rsidP="00DD18BB">
      <w:pPr>
        <w:pStyle w:val="a7"/>
        <w:jc w:val="both"/>
        <w:rPr>
          <w:rFonts w:ascii="Times New Roman" w:hAnsi="Times New Roman"/>
          <w:sz w:val="24"/>
          <w:szCs w:val="24"/>
          <w:lang w:val="uk-UA"/>
        </w:rPr>
      </w:pPr>
      <w:r w:rsidRPr="00FD31D2">
        <w:rPr>
          <w:rFonts w:ascii="Times New Roman" w:hAnsi="Times New Roman"/>
          <w:b/>
          <w:bCs/>
          <w:sz w:val="24"/>
          <w:szCs w:val="24"/>
          <w:lang w:val="uk-UA"/>
        </w:rPr>
        <w:t xml:space="preserve">Вид та ідентифікатор процедури закупівлі: </w:t>
      </w:r>
      <w:r w:rsidR="00DD18BB" w:rsidRPr="00FD31D2">
        <w:rPr>
          <w:rFonts w:ascii="Times New Roman" w:hAnsi="Times New Roman"/>
          <w:sz w:val="24"/>
          <w:szCs w:val="24"/>
          <w:lang w:val="uk-UA"/>
        </w:rPr>
        <w:t>Запит (ціни) пропозицій</w:t>
      </w:r>
      <w:r w:rsidR="007B4490" w:rsidRPr="00FD31D2">
        <w:rPr>
          <w:rFonts w:ascii="Times New Roman" w:hAnsi="Times New Roman"/>
          <w:sz w:val="24"/>
          <w:szCs w:val="24"/>
          <w:lang w:val="uk-UA"/>
        </w:rPr>
        <w:t xml:space="preserve">, </w:t>
      </w:r>
    </w:p>
    <w:p w14:paraId="25903CC7" w14:textId="08308C00" w:rsidR="00C02E44" w:rsidRPr="00FD31D2" w:rsidRDefault="004C7E02" w:rsidP="00DD18BB">
      <w:pPr>
        <w:pStyle w:val="a7"/>
        <w:jc w:val="both"/>
        <w:rPr>
          <w:rFonts w:ascii="Times New Roman" w:hAnsi="Times New Roman"/>
          <w:sz w:val="24"/>
          <w:szCs w:val="24"/>
          <w:lang w:val="uk-UA"/>
        </w:rPr>
      </w:pPr>
      <w:r w:rsidRPr="00FD31D2">
        <w:rPr>
          <w:rFonts w:ascii="Times New Roman" w:hAnsi="Times New Roman"/>
          <w:sz w:val="24"/>
          <w:szCs w:val="24"/>
          <w:shd w:val="clear" w:color="auto" w:fill="FFFFFF"/>
          <w:lang w:val="uk-UA"/>
        </w:rPr>
        <w:t>UA-202</w:t>
      </w:r>
      <w:r w:rsidR="00FD31D2">
        <w:rPr>
          <w:rFonts w:ascii="Times New Roman" w:hAnsi="Times New Roman"/>
          <w:sz w:val="24"/>
          <w:szCs w:val="24"/>
          <w:shd w:val="clear" w:color="auto" w:fill="FFFFFF"/>
          <w:lang w:val="uk-UA"/>
        </w:rPr>
        <w:t>5</w:t>
      </w:r>
      <w:r w:rsidRPr="00FD31D2">
        <w:rPr>
          <w:rFonts w:ascii="Times New Roman" w:hAnsi="Times New Roman"/>
          <w:sz w:val="24"/>
          <w:szCs w:val="24"/>
          <w:shd w:val="clear" w:color="auto" w:fill="FFFFFF"/>
          <w:lang w:val="uk-UA"/>
        </w:rPr>
        <w:t>-</w:t>
      </w:r>
      <w:r w:rsidR="00FD31D2">
        <w:rPr>
          <w:rFonts w:ascii="Times New Roman" w:hAnsi="Times New Roman"/>
          <w:sz w:val="24"/>
          <w:szCs w:val="24"/>
          <w:shd w:val="clear" w:color="auto" w:fill="FFFFFF"/>
          <w:lang w:val="uk-UA"/>
        </w:rPr>
        <w:t>1</w:t>
      </w:r>
      <w:r w:rsidR="002E1CFD" w:rsidRPr="00FD31D2">
        <w:rPr>
          <w:rFonts w:ascii="Times New Roman" w:hAnsi="Times New Roman"/>
          <w:sz w:val="24"/>
          <w:szCs w:val="24"/>
          <w:shd w:val="clear" w:color="auto" w:fill="FFFFFF"/>
          <w:lang w:val="uk-UA"/>
        </w:rPr>
        <w:t>2</w:t>
      </w:r>
      <w:r w:rsidRPr="00FD31D2">
        <w:rPr>
          <w:rFonts w:ascii="Times New Roman" w:hAnsi="Times New Roman"/>
          <w:sz w:val="24"/>
          <w:szCs w:val="24"/>
          <w:shd w:val="clear" w:color="auto" w:fill="FFFFFF"/>
          <w:lang w:val="uk-UA"/>
        </w:rPr>
        <w:t>-</w:t>
      </w:r>
      <w:r w:rsidR="00FD31D2">
        <w:rPr>
          <w:rFonts w:ascii="Times New Roman" w:hAnsi="Times New Roman"/>
          <w:sz w:val="24"/>
          <w:szCs w:val="24"/>
          <w:shd w:val="clear" w:color="auto" w:fill="FFFFFF"/>
          <w:lang w:val="uk-UA"/>
        </w:rPr>
        <w:t>26</w:t>
      </w:r>
      <w:r w:rsidRPr="00FD31D2">
        <w:rPr>
          <w:rFonts w:ascii="Times New Roman" w:hAnsi="Times New Roman"/>
          <w:sz w:val="24"/>
          <w:szCs w:val="24"/>
          <w:shd w:val="clear" w:color="auto" w:fill="FFFFFF"/>
          <w:lang w:val="uk-UA"/>
        </w:rPr>
        <w:t>-00</w:t>
      </w:r>
      <w:r w:rsidR="00FD31D2">
        <w:rPr>
          <w:rFonts w:ascii="Times New Roman" w:hAnsi="Times New Roman"/>
          <w:sz w:val="24"/>
          <w:szCs w:val="24"/>
          <w:shd w:val="clear" w:color="auto" w:fill="FFFFFF"/>
          <w:lang w:val="uk-UA"/>
        </w:rPr>
        <w:t>4407</w:t>
      </w:r>
      <w:r w:rsidR="00FD31D2">
        <w:rPr>
          <w:rFonts w:ascii="Arial" w:hAnsi="Arial" w:cs="Arial"/>
          <w:color w:val="000000"/>
          <w:sz w:val="18"/>
          <w:szCs w:val="18"/>
          <w:shd w:val="clear" w:color="auto" w:fill="FFFFFF"/>
        </w:rPr>
        <w:t xml:space="preserve"> </w:t>
      </w:r>
      <w:r w:rsidR="00D954B9" w:rsidRPr="00FD31D2">
        <w:rPr>
          <w:rFonts w:ascii="Times New Roman" w:hAnsi="Times New Roman"/>
          <w:sz w:val="24"/>
          <w:szCs w:val="24"/>
          <w:lang w:val="uk-UA"/>
        </w:rPr>
        <w:br/>
      </w:r>
      <w:r w:rsidRPr="00FD31D2">
        <w:rPr>
          <w:rFonts w:ascii="Times New Roman" w:hAnsi="Times New Roman"/>
          <w:b/>
          <w:bCs/>
          <w:sz w:val="24"/>
          <w:szCs w:val="24"/>
          <w:lang w:val="uk-UA"/>
        </w:rPr>
        <w:t>Розмір бюджетного призначення:</w:t>
      </w:r>
      <w:r w:rsidRPr="00FD31D2">
        <w:rPr>
          <w:rFonts w:ascii="Times New Roman" w:hAnsi="Times New Roman"/>
          <w:sz w:val="24"/>
          <w:szCs w:val="24"/>
          <w:lang w:val="uk-UA"/>
        </w:rPr>
        <w:t xml:space="preserve"> </w:t>
      </w:r>
      <w:r w:rsidR="00FD31D2" w:rsidRPr="00FD31D2">
        <w:rPr>
          <w:rFonts w:ascii="Times New Roman" w:hAnsi="Times New Roman"/>
          <w:sz w:val="24"/>
          <w:szCs w:val="24"/>
          <w:lang w:val="uk-UA"/>
        </w:rPr>
        <w:t>336`448.69</w:t>
      </w:r>
      <w:r w:rsidR="00FD31D2">
        <w:rPr>
          <w:rFonts w:ascii="Times New Roman" w:hAnsi="Times New Roman"/>
          <w:sz w:val="24"/>
          <w:szCs w:val="24"/>
          <w:lang w:val="uk-UA"/>
        </w:rPr>
        <w:t xml:space="preserve"> </w:t>
      </w:r>
      <w:r w:rsidR="009771BF" w:rsidRPr="00FD31D2">
        <w:rPr>
          <w:rFonts w:ascii="Times New Roman" w:hAnsi="Times New Roman"/>
          <w:sz w:val="24"/>
          <w:szCs w:val="24"/>
          <w:lang w:val="uk-UA"/>
        </w:rPr>
        <w:t xml:space="preserve">грн </w:t>
      </w:r>
      <w:r w:rsidRPr="00FD31D2">
        <w:rPr>
          <w:rFonts w:ascii="Times New Roman" w:hAnsi="Times New Roman"/>
          <w:sz w:val="24"/>
          <w:szCs w:val="24"/>
          <w:lang w:val="uk-UA"/>
        </w:rPr>
        <w:t xml:space="preserve">згідно з </w:t>
      </w:r>
      <w:r w:rsidR="009771BF" w:rsidRPr="00FD31D2">
        <w:rPr>
          <w:rFonts w:ascii="Times New Roman" w:hAnsi="Times New Roman"/>
          <w:sz w:val="24"/>
          <w:szCs w:val="24"/>
          <w:lang w:val="uk-UA"/>
        </w:rPr>
        <w:t xml:space="preserve">потребою на </w:t>
      </w:r>
      <w:r w:rsidR="008A6F82" w:rsidRPr="00FD31D2">
        <w:rPr>
          <w:rFonts w:ascii="Times New Roman" w:hAnsi="Times New Roman"/>
          <w:sz w:val="24"/>
          <w:szCs w:val="24"/>
          <w:lang w:val="uk-UA"/>
        </w:rPr>
        <w:t>202</w:t>
      </w:r>
      <w:r w:rsidR="000272F4" w:rsidRPr="00FD31D2">
        <w:rPr>
          <w:rFonts w:ascii="Times New Roman" w:hAnsi="Times New Roman"/>
          <w:sz w:val="24"/>
          <w:szCs w:val="24"/>
          <w:lang w:val="uk-UA"/>
        </w:rPr>
        <w:t>6</w:t>
      </w:r>
      <w:r w:rsidR="008A6F82" w:rsidRPr="00FD31D2">
        <w:rPr>
          <w:rFonts w:ascii="Times New Roman" w:hAnsi="Times New Roman"/>
          <w:sz w:val="24"/>
          <w:szCs w:val="24"/>
          <w:lang w:val="uk-UA"/>
        </w:rPr>
        <w:t xml:space="preserve"> р</w:t>
      </w:r>
      <w:r w:rsidR="00FD31D2">
        <w:rPr>
          <w:rFonts w:ascii="Times New Roman" w:hAnsi="Times New Roman"/>
          <w:sz w:val="24"/>
          <w:szCs w:val="24"/>
          <w:lang w:val="uk-UA"/>
        </w:rPr>
        <w:t>і</w:t>
      </w:r>
      <w:r w:rsidR="00D954B9" w:rsidRPr="00FD31D2">
        <w:rPr>
          <w:rFonts w:ascii="Times New Roman" w:hAnsi="Times New Roman"/>
          <w:sz w:val="24"/>
          <w:szCs w:val="24"/>
          <w:lang w:val="uk-UA"/>
        </w:rPr>
        <w:t xml:space="preserve">к. </w:t>
      </w:r>
    </w:p>
    <w:p w14:paraId="1B281698" w14:textId="2DDC9022" w:rsidR="00FD31D2" w:rsidRDefault="00000000" w:rsidP="00DD18BB">
      <w:pPr>
        <w:pStyle w:val="a7"/>
        <w:jc w:val="both"/>
        <w:rPr>
          <w:rFonts w:ascii="Times New Roman" w:hAnsi="Times New Roman"/>
          <w:sz w:val="24"/>
          <w:szCs w:val="24"/>
          <w:lang w:val="uk-UA"/>
        </w:rPr>
      </w:pPr>
      <w:r w:rsidRPr="00FD31D2">
        <w:rPr>
          <w:rFonts w:ascii="Times New Roman" w:hAnsi="Times New Roman"/>
          <w:b/>
          <w:bCs/>
          <w:sz w:val="24"/>
          <w:szCs w:val="24"/>
          <w:lang w:val="uk-UA"/>
        </w:rPr>
        <w:t>Очікувана вартість та обґрунтування очікуваної вартості предмета закупівлі:</w:t>
      </w:r>
      <w:r w:rsidRPr="00FD31D2">
        <w:rPr>
          <w:rFonts w:ascii="Times New Roman" w:hAnsi="Times New Roman"/>
          <w:sz w:val="24"/>
          <w:szCs w:val="24"/>
          <w:lang w:val="uk-UA"/>
        </w:rPr>
        <w:t xml:space="preserve"> </w:t>
      </w:r>
    </w:p>
    <w:p w14:paraId="14984395" w14:textId="77777777" w:rsidR="00054760" w:rsidRPr="00054760" w:rsidRDefault="00054760" w:rsidP="00054760">
      <w:pPr>
        <w:spacing w:after="0" w:line="240" w:lineRule="auto"/>
        <w:jc w:val="both"/>
        <w:rPr>
          <w:rFonts w:ascii="Times New Roman" w:eastAsia="Times New Roman" w:hAnsi="Times New Roman"/>
          <w:i/>
          <w:color w:val="FF0000"/>
          <w:sz w:val="24"/>
          <w:szCs w:val="24"/>
          <w:highlight w:val="yellow"/>
        </w:rPr>
      </w:pPr>
      <w:r w:rsidRPr="00054760">
        <w:rPr>
          <w:rFonts w:ascii="Times New Roman" w:eastAsia="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054760">
        <w:rPr>
          <w:rFonts w:ascii="Times New Roman" w:eastAsia="Times New Roman" w:hAnsi="Times New Roman"/>
          <w:color w:val="FF0000"/>
          <w:sz w:val="24"/>
          <w:szCs w:val="24"/>
          <w:highlight w:val="white"/>
        </w:rPr>
        <w:t>.</w:t>
      </w:r>
    </w:p>
    <w:p w14:paraId="64992774" w14:textId="75D9C481" w:rsidR="002E1CFD" w:rsidRPr="00FD31D2" w:rsidRDefault="002E1CFD" w:rsidP="00054760">
      <w:pPr>
        <w:pStyle w:val="a7"/>
        <w:jc w:val="both"/>
        <w:rPr>
          <w:rFonts w:ascii="Times New Roman" w:hAnsi="Times New Roman"/>
          <w:sz w:val="24"/>
          <w:szCs w:val="24"/>
          <w:lang w:val="uk-UA"/>
        </w:rPr>
      </w:pPr>
      <w:r w:rsidRPr="00FD31D2">
        <w:rPr>
          <w:rFonts w:ascii="Times New Roman" w:hAnsi="Times New Roman"/>
          <w:sz w:val="24"/>
          <w:szCs w:val="24"/>
          <w:lang w:val="uk-UA"/>
        </w:rPr>
        <w:t xml:space="preserve">Розрахунок очікуваної вартості проводився на підставі даних Міністерства фінансів України </w:t>
      </w:r>
      <w:r w:rsidR="00862DD3" w:rsidRPr="00FD31D2">
        <w:rPr>
          <w:rFonts w:ascii="Times New Roman" w:hAnsi="Times New Roman"/>
          <w:sz w:val="24"/>
          <w:szCs w:val="24"/>
          <w:lang w:val="uk-UA"/>
        </w:rPr>
        <w:t>на підставі</w:t>
      </w:r>
      <w:r w:rsidRPr="00FD31D2">
        <w:rPr>
          <w:rFonts w:ascii="Times New Roman" w:hAnsi="Times New Roman"/>
          <w:sz w:val="24"/>
          <w:szCs w:val="24"/>
          <w:lang w:val="uk-UA"/>
        </w:rPr>
        <w:t xml:space="preserve"> </w:t>
      </w:r>
      <w:r w:rsidR="00862DD3" w:rsidRPr="00FD31D2">
        <w:rPr>
          <w:rFonts w:ascii="Times New Roman" w:hAnsi="Times New Roman"/>
          <w:sz w:val="24"/>
          <w:szCs w:val="24"/>
          <w:lang w:val="uk-UA"/>
        </w:rPr>
        <w:t xml:space="preserve">цін </w:t>
      </w:r>
      <w:r w:rsidR="008041F2">
        <w:rPr>
          <w:rFonts w:ascii="Times New Roman" w:hAnsi="Times New Roman"/>
          <w:sz w:val="24"/>
          <w:szCs w:val="24"/>
          <w:lang w:val="uk-UA"/>
        </w:rPr>
        <w:t xml:space="preserve">виробників </w:t>
      </w:r>
      <w:r w:rsidR="00862DD3" w:rsidRPr="00FD31D2">
        <w:rPr>
          <w:rFonts w:ascii="Times New Roman" w:hAnsi="Times New Roman"/>
          <w:sz w:val="24"/>
          <w:szCs w:val="24"/>
          <w:lang w:val="uk-UA"/>
        </w:rPr>
        <w:t xml:space="preserve">на </w:t>
      </w:r>
      <w:r w:rsidR="00AC3C40">
        <w:rPr>
          <w:rFonts w:ascii="Times New Roman" w:hAnsi="Times New Roman"/>
          <w:sz w:val="24"/>
          <w:szCs w:val="24"/>
          <w:lang w:val="uk-UA"/>
        </w:rPr>
        <w:t>хлібобулочні продукти</w:t>
      </w:r>
      <w:r w:rsidR="00862DD3" w:rsidRPr="00FD31D2">
        <w:rPr>
          <w:rFonts w:ascii="Times New Roman" w:hAnsi="Times New Roman"/>
          <w:sz w:val="24"/>
          <w:szCs w:val="24"/>
          <w:lang w:val="uk-UA"/>
        </w:rPr>
        <w:t xml:space="preserve"> </w:t>
      </w:r>
      <w:r w:rsidRPr="00FD31D2">
        <w:rPr>
          <w:rFonts w:ascii="Times New Roman" w:hAnsi="Times New Roman"/>
          <w:sz w:val="24"/>
          <w:szCs w:val="24"/>
          <w:lang w:val="uk-UA"/>
        </w:rPr>
        <w:t xml:space="preserve">на дату формування очікуваної вартості предмета закупівлі. </w:t>
      </w:r>
    </w:p>
    <w:p w14:paraId="1C0F3B5B" w14:textId="41EA6F41" w:rsidR="0091486E" w:rsidRPr="004573ED" w:rsidRDefault="0091486E" w:rsidP="00054760">
      <w:pPr>
        <w:pStyle w:val="a7"/>
        <w:jc w:val="both"/>
        <w:rPr>
          <w:rFonts w:ascii="Times New Roman" w:hAnsi="Times New Roman"/>
          <w:sz w:val="24"/>
          <w:szCs w:val="24"/>
          <w:lang w:val="uk-UA"/>
        </w:rPr>
      </w:pPr>
      <w:r w:rsidRPr="00FD31D2">
        <w:rPr>
          <w:rFonts w:ascii="Times New Roman" w:hAnsi="Times New Roman"/>
          <w:sz w:val="24"/>
          <w:szCs w:val="24"/>
          <w:lang w:val="uk-UA"/>
        </w:rPr>
        <w:t xml:space="preserve">Визначення обсягу предмета закупівлі обумовлено аналізом </w:t>
      </w:r>
      <w:r w:rsidR="00054760">
        <w:rPr>
          <w:rFonts w:ascii="Times New Roman" w:hAnsi="Times New Roman"/>
          <w:sz w:val="24"/>
          <w:szCs w:val="24"/>
          <w:lang w:val="uk-UA"/>
        </w:rPr>
        <w:t>використання</w:t>
      </w:r>
      <w:r w:rsidR="00AC3C40">
        <w:rPr>
          <w:rFonts w:ascii="Times New Roman" w:hAnsi="Times New Roman"/>
          <w:sz w:val="24"/>
          <w:szCs w:val="24"/>
          <w:lang w:val="uk-UA"/>
        </w:rPr>
        <w:t xml:space="preserve"> у 2025 році.</w:t>
      </w:r>
      <w:r w:rsidR="00054760">
        <w:rPr>
          <w:rFonts w:ascii="Times New Roman" w:hAnsi="Times New Roman"/>
          <w:sz w:val="24"/>
          <w:szCs w:val="24"/>
          <w:lang w:val="uk-UA"/>
        </w:rPr>
        <w:t xml:space="preserve"> Обсяг закупівлі складає: </w:t>
      </w:r>
      <w:r w:rsidR="0089736B" w:rsidRPr="004573ED">
        <w:rPr>
          <w:rFonts w:ascii="Times New Roman" w:hAnsi="Times New Roman"/>
          <w:shd w:val="clear" w:color="auto" w:fill="FFFFFF"/>
          <w:lang w:val="uk-UA"/>
        </w:rPr>
        <w:t>Хліб з суміші житнього і пшеничного борошна</w:t>
      </w:r>
      <w:r w:rsidR="0089736B" w:rsidRPr="004573ED">
        <w:rPr>
          <w:rFonts w:ascii="Times New Roman" w:hAnsi="Times New Roman"/>
          <w:sz w:val="24"/>
          <w:szCs w:val="24"/>
          <w:lang w:val="uk-UA"/>
        </w:rPr>
        <w:t xml:space="preserve"> </w:t>
      </w:r>
      <w:r w:rsidR="00054760" w:rsidRPr="004573ED">
        <w:rPr>
          <w:rFonts w:ascii="Times New Roman" w:hAnsi="Times New Roman"/>
          <w:sz w:val="24"/>
          <w:szCs w:val="24"/>
          <w:lang w:val="uk-UA"/>
        </w:rPr>
        <w:t xml:space="preserve">1900 кг, </w:t>
      </w:r>
      <w:r w:rsidR="0089736B" w:rsidRPr="004573ED">
        <w:rPr>
          <w:rFonts w:ascii="Times New Roman" w:hAnsi="Times New Roman"/>
          <w:shd w:val="clear" w:color="auto" w:fill="FFFFFF"/>
          <w:lang w:val="uk-UA"/>
        </w:rPr>
        <w:t>хліб з пшеничного борошна</w:t>
      </w:r>
      <w:r w:rsidR="0089736B" w:rsidRPr="004573ED">
        <w:rPr>
          <w:rFonts w:ascii="Times New Roman" w:hAnsi="Times New Roman"/>
          <w:sz w:val="24"/>
          <w:szCs w:val="24"/>
          <w:lang w:val="uk-UA"/>
        </w:rPr>
        <w:t xml:space="preserve"> </w:t>
      </w:r>
      <w:r w:rsidR="00054760" w:rsidRPr="004573ED">
        <w:rPr>
          <w:rFonts w:ascii="Times New Roman" w:hAnsi="Times New Roman"/>
          <w:sz w:val="24"/>
          <w:szCs w:val="24"/>
          <w:lang w:val="uk-UA"/>
        </w:rPr>
        <w:t>3500 кг.</w:t>
      </w:r>
    </w:p>
    <w:p w14:paraId="4D7412F9" w14:textId="77777777" w:rsidR="00054760" w:rsidRDefault="0091486E" w:rsidP="00054760">
      <w:pPr>
        <w:pStyle w:val="a7"/>
        <w:jc w:val="both"/>
        <w:rPr>
          <w:rFonts w:ascii="Times New Roman" w:hAnsi="Times New Roman"/>
          <w:sz w:val="24"/>
          <w:szCs w:val="24"/>
          <w:lang w:val="uk-UA"/>
        </w:rPr>
      </w:pPr>
      <w:r w:rsidRPr="00FD31D2">
        <w:rPr>
          <w:rFonts w:ascii="Times New Roman" w:hAnsi="Times New Roman"/>
          <w:b/>
          <w:bCs/>
          <w:sz w:val="24"/>
          <w:szCs w:val="24"/>
          <w:lang w:val="uk-UA"/>
        </w:rPr>
        <w:t>Очікувана вартість предмета закупівлі становить:</w:t>
      </w:r>
      <w:r w:rsidRPr="00FD31D2">
        <w:rPr>
          <w:rFonts w:ascii="Times New Roman" w:hAnsi="Times New Roman"/>
          <w:sz w:val="24"/>
          <w:szCs w:val="24"/>
          <w:lang w:val="uk-UA"/>
        </w:rPr>
        <w:t xml:space="preserve"> </w:t>
      </w:r>
      <w:r w:rsidR="00054760" w:rsidRPr="00FD31D2">
        <w:rPr>
          <w:rFonts w:ascii="Times New Roman" w:hAnsi="Times New Roman"/>
          <w:sz w:val="24"/>
          <w:szCs w:val="24"/>
          <w:lang w:val="uk-UA"/>
        </w:rPr>
        <w:t>336`448.69</w:t>
      </w:r>
      <w:r w:rsidR="00054760">
        <w:rPr>
          <w:rFonts w:ascii="Times New Roman" w:hAnsi="Times New Roman"/>
          <w:sz w:val="24"/>
          <w:szCs w:val="24"/>
          <w:lang w:val="uk-UA"/>
        </w:rPr>
        <w:t xml:space="preserve"> грн.</w:t>
      </w:r>
    </w:p>
    <w:p w14:paraId="0000001A" w14:textId="7908CAFF" w:rsidR="001D33E2" w:rsidRPr="00FD31D2" w:rsidRDefault="00000000" w:rsidP="00DD18BB">
      <w:pPr>
        <w:pStyle w:val="a7"/>
        <w:jc w:val="both"/>
        <w:rPr>
          <w:rFonts w:ascii="Times New Roman" w:hAnsi="Times New Roman"/>
          <w:b/>
          <w:bCs/>
          <w:sz w:val="24"/>
          <w:szCs w:val="24"/>
          <w:lang w:val="uk-UA"/>
        </w:rPr>
      </w:pPr>
      <w:r w:rsidRPr="00FD31D2">
        <w:rPr>
          <w:rFonts w:ascii="Times New Roman" w:hAnsi="Times New Roman"/>
          <w:b/>
          <w:bCs/>
          <w:sz w:val="24"/>
          <w:szCs w:val="24"/>
          <w:lang w:val="uk-UA"/>
        </w:rPr>
        <w:t>Обґрунтування технічних, якісних характеристик</w:t>
      </w:r>
      <w:r w:rsidR="00E11614" w:rsidRPr="00FD31D2">
        <w:rPr>
          <w:rFonts w:ascii="Times New Roman" w:hAnsi="Times New Roman"/>
          <w:b/>
          <w:bCs/>
          <w:sz w:val="24"/>
          <w:szCs w:val="24"/>
          <w:lang w:val="uk-UA"/>
        </w:rPr>
        <w:t>:</w:t>
      </w:r>
    </w:p>
    <w:p w14:paraId="3D53148A" w14:textId="77777777" w:rsidR="0089736B" w:rsidRPr="00F608A7" w:rsidRDefault="0089736B" w:rsidP="0089736B">
      <w:pPr>
        <w:pStyle w:val="11"/>
        <w:jc w:val="both"/>
        <w:rPr>
          <w:rFonts w:ascii="Times New Roman" w:hAnsi="Times New Roman"/>
          <w:sz w:val="24"/>
          <w:szCs w:val="24"/>
          <w:lang w:val="uk-UA" w:eastAsia="ru-RU"/>
        </w:rPr>
      </w:pPr>
      <w:r w:rsidRPr="00F608A7">
        <w:rPr>
          <w:rFonts w:ascii="Times New Roman" w:hAnsi="Times New Roman"/>
          <w:sz w:val="24"/>
          <w:szCs w:val="24"/>
          <w:lang w:val="uk-UA" w:eastAsia="ru-RU"/>
        </w:rPr>
        <w:t xml:space="preserve">Постачальник гарантує належну, згідно з вимогами виробника, якість Товару, його відповідність діючим стандартам з якості та умовам цього Договору протягом гарантійного строку встановленого виробником такого Товару. Гарантійний термін придатності Товару на дату поставки становить не менше 90 % від дати виробництва Товару. </w:t>
      </w:r>
    </w:p>
    <w:p w14:paraId="3747BEA3" w14:textId="77777777" w:rsidR="0089736B" w:rsidRPr="00F608A7" w:rsidRDefault="0089736B" w:rsidP="0089736B">
      <w:pPr>
        <w:pStyle w:val="11"/>
        <w:jc w:val="both"/>
        <w:rPr>
          <w:rFonts w:ascii="Times New Roman" w:hAnsi="Times New Roman"/>
          <w:sz w:val="24"/>
          <w:szCs w:val="24"/>
          <w:lang w:val="uk-UA" w:eastAsia="ru-RU"/>
        </w:rPr>
      </w:pPr>
      <w:r w:rsidRPr="00F608A7">
        <w:rPr>
          <w:rFonts w:ascii="Times New Roman" w:hAnsi="Times New Roman"/>
          <w:sz w:val="24"/>
          <w:szCs w:val="24"/>
          <w:lang w:val="uk-UA" w:eastAsia="ru-RU"/>
        </w:rPr>
        <w:t xml:space="preserve">Якість Товару, що поставляється, повинна засвідчуватись документом підтверджуючим якість Товару, яким може бути сертифікат відповідності/якості Виробника. </w:t>
      </w:r>
    </w:p>
    <w:p w14:paraId="47B96175" w14:textId="77777777" w:rsidR="0089736B" w:rsidRPr="00F608A7" w:rsidRDefault="0089736B" w:rsidP="0089736B">
      <w:pPr>
        <w:pStyle w:val="a7"/>
        <w:jc w:val="both"/>
        <w:rPr>
          <w:rFonts w:ascii="Times New Roman" w:hAnsi="Times New Roman"/>
          <w:sz w:val="24"/>
          <w:szCs w:val="24"/>
          <w:lang w:val="uk-UA"/>
        </w:rPr>
      </w:pPr>
      <w:r w:rsidRPr="00F608A7">
        <w:rPr>
          <w:rFonts w:ascii="Times New Roman" w:hAnsi="Times New Roman"/>
          <w:sz w:val="24"/>
          <w:szCs w:val="24"/>
          <w:shd w:val="clear" w:color="auto" w:fill="FFFFFF"/>
          <w:lang w:val="uk-UA" w:eastAsia="uk-UA"/>
        </w:rPr>
        <w:t xml:space="preserve">Поставка Товару здійснюється 3 рази на тиждень (понеділок, середа, п’ятниця)  протягом строку дії цього Договору </w:t>
      </w:r>
      <w:r w:rsidRPr="00F608A7">
        <w:rPr>
          <w:rFonts w:ascii="Times New Roman" w:hAnsi="Times New Roman"/>
          <w:spacing w:val="-2"/>
          <w:sz w:val="24"/>
          <w:szCs w:val="24"/>
          <w:lang w:val="uk-UA"/>
        </w:rPr>
        <w:t xml:space="preserve">окремими партіями </w:t>
      </w:r>
      <w:r w:rsidRPr="00F608A7">
        <w:rPr>
          <w:rFonts w:ascii="Times New Roman" w:hAnsi="Times New Roman"/>
          <w:sz w:val="24"/>
          <w:szCs w:val="24"/>
          <w:shd w:val="clear" w:color="auto" w:fill="FFFFFF"/>
          <w:lang w:val="uk-UA" w:eastAsia="uk-UA"/>
        </w:rPr>
        <w:t>на підставі Заявки Покупця.</w:t>
      </w:r>
      <w:r w:rsidRPr="00F608A7">
        <w:rPr>
          <w:rFonts w:ascii="Times New Roman" w:hAnsi="Times New Roman"/>
          <w:sz w:val="24"/>
          <w:szCs w:val="24"/>
          <w:lang w:val="uk-UA"/>
        </w:rPr>
        <w:t xml:space="preserve"> </w:t>
      </w:r>
    </w:p>
    <w:p w14:paraId="2925BC96" w14:textId="34A8B876" w:rsidR="004F7842" w:rsidRPr="00F608A7" w:rsidRDefault="004F7842" w:rsidP="0089736B">
      <w:pPr>
        <w:pStyle w:val="a7"/>
        <w:jc w:val="both"/>
        <w:rPr>
          <w:rFonts w:ascii="Times New Roman" w:hAnsi="Times New Roman"/>
          <w:sz w:val="24"/>
          <w:szCs w:val="24"/>
          <w:shd w:val="clear" w:color="auto" w:fill="FDFEFD"/>
          <w:lang w:val="uk-UA"/>
        </w:rPr>
      </w:pPr>
      <w:r w:rsidRPr="00F608A7">
        <w:rPr>
          <w:rFonts w:ascii="Times New Roman" w:hAnsi="Times New Roman"/>
          <w:sz w:val="24"/>
          <w:szCs w:val="24"/>
          <w:shd w:val="clear" w:color="auto" w:fill="FDFEFD"/>
          <w:lang w:val="uk-UA"/>
        </w:rPr>
        <w:t xml:space="preserve">Технічні характеристики </w:t>
      </w:r>
      <w:r w:rsidR="0089736B" w:rsidRPr="00F608A7">
        <w:rPr>
          <w:rFonts w:ascii="Times New Roman" w:hAnsi="Times New Roman"/>
          <w:sz w:val="24"/>
          <w:szCs w:val="24"/>
          <w:shd w:val="clear" w:color="auto" w:fill="FDFEFD"/>
          <w:lang w:val="uk-UA"/>
        </w:rPr>
        <w:t xml:space="preserve">хліб </w:t>
      </w:r>
      <w:r w:rsidR="0089736B" w:rsidRPr="00F608A7">
        <w:rPr>
          <w:rFonts w:ascii="Times New Roman" w:hAnsi="Times New Roman"/>
          <w:shd w:val="clear" w:color="auto" w:fill="FFFFFF"/>
          <w:lang w:val="uk-UA"/>
        </w:rPr>
        <w:t>з суміші житнього і пшеничного борошна</w:t>
      </w:r>
      <w:r w:rsidRPr="00F608A7">
        <w:rPr>
          <w:rFonts w:ascii="Times New Roman" w:hAnsi="Times New Roman"/>
          <w:sz w:val="24"/>
          <w:szCs w:val="24"/>
          <w:shd w:val="clear" w:color="auto" w:fill="FDFEFD"/>
          <w:lang w:val="uk-UA"/>
        </w:rPr>
        <w:t xml:space="preserve">: </w:t>
      </w:r>
      <w:r w:rsidR="0089736B" w:rsidRPr="00F608A7">
        <w:rPr>
          <w:rFonts w:ascii="Times New Roman" w:hAnsi="Times New Roman"/>
          <w:sz w:val="24"/>
          <w:szCs w:val="24"/>
          <w:shd w:val="clear" w:color="auto" w:fill="FDFEFD"/>
          <w:lang w:val="uk-UA"/>
        </w:rPr>
        <w:t>Вид борошна: житнє, пшеничне</w:t>
      </w:r>
      <w:r w:rsidR="0089736B" w:rsidRPr="00F608A7">
        <w:rPr>
          <w:rFonts w:ascii="Times New Roman" w:hAnsi="Times New Roman"/>
          <w:sz w:val="24"/>
          <w:szCs w:val="24"/>
          <w:shd w:val="clear" w:color="auto" w:fill="FDFEFD"/>
          <w:lang w:val="uk-UA"/>
        </w:rPr>
        <w:t xml:space="preserve">, не нарізний, в упаковці.  </w:t>
      </w:r>
      <w:r w:rsidR="0089736B" w:rsidRPr="00F608A7">
        <w:rPr>
          <w:rFonts w:ascii="Times New Roman" w:hAnsi="Times New Roman"/>
          <w:sz w:val="24"/>
          <w:szCs w:val="24"/>
          <w:shd w:val="clear" w:color="auto" w:fill="FDFEFD"/>
          <w:lang w:val="uk-UA"/>
        </w:rPr>
        <w:t>Відповідність ДСТУ 4583</w:t>
      </w:r>
      <w:r w:rsidR="0089736B" w:rsidRPr="00F608A7">
        <w:rPr>
          <w:rFonts w:ascii="Times New Roman" w:hAnsi="Times New Roman"/>
          <w:sz w:val="24"/>
          <w:szCs w:val="24"/>
          <w:shd w:val="clear" w:color="auto" w:fill="FDFEFD"/>
          <w:lang w:val="uk-UA"/>
        </w:rPr>
        <w:t xml:space="preserve">. </w:t>
      </w:r>
    </w:p>
    <w:p w14:paraId="60B1D2ED" w14:textId="287C357C" w:rsidR="0089736B" w:rsidRPr="00F608A7" w:rsidRDefault="004F7842" w:rsidP="0089736B">
      <w:pPr>
        <w:pStyle w:val="a7"/>
        <w:jc w:val="both"/>
        <w:rPr>
          <w:rFonts w:ascii="Times New Roman" w:hAnsi="Times New Roman"/>
          <w:sz w:val="24"/>
          <w:szCs w:val="24"/>
          <w:shd w:val="clear" w:color="auto" w:fill="FDFEFD"/>
          <w:lang w:val="uk-UA"/>
        </w:rPr>
      </w:pPr>
      <w:r w:rsidRPr="00F608A7">
        <w:rPr>
          <w:rFonts w:ascii="Times New Roman" w:hAnsi="Times New Roman"/>
          <w:sz w:val="24"/>
          <w:szCs w:val="24"/>
          <w:shd w:val="clear" w:color="auto" w:fill="FDFEFD"/>
          <w:lang w:val="uk-UA"/>
        </w:rPr>
        <w:t xml:space="preserve">Технічні характеристики </w:t>
      </w:r>
      <w:r w:rsidR="0089736B" w:rsidRPr="00F608A7">
        <w:rPr>
          <w:rFonts w:ascii="Times New Roman" w:hAnsi="Times New Roman"/>
          <w:shd w:val="clear" w:color="auto" w:fill="FFFFFF"/>
          <w:lang w:val="uk-UA"/>
        </w:rPr>
        <w:t>хліб з пшеничного борошна</w:t>
      </w:r>
      <w:r w:rsidRPr="00F608A7">
        <w:rPr>
          <w:rFonts w:ascii="Times New Roman" w:hAnsi="Times New Roman"/>
          <w:sz w:val="24"/>
          <w:szCs w:val="24"/>
          <w:shd w:val="clear" w:color="auto" w:fill="FDFEFD"/>
          <w:lang w:val="uk-UA"/>
        </w:rPr>
        <w:t xml:space="preserve">: </w:t>
      </w:r>
      <w:r w:rsidR="0089736B" w:rsidRPr="00F608A7">
        <w:rPr>
          <w:rFonts w:ascii="Times New Roman" w:hAnsi="Times New Roman"/>
          <w:sz w:val="24"/>
          <w:szCs w:val="24"/>
          <w:shd w:val="clear" w:color="auto" w:fill="FDFEFD"/>
          <w:lang w:val="uk-UA"/>
        </w:rPr>
        <w:t xml:space="preserve">Вид борошна: пшеничне, не нарізний, в упаковці.  Відповідність ДСТУ 7517. </w:t>
      </w:r>
    </w:p>
    <w:p w14:paraId="5CE6F5B7" w14:textId="20F5C503" w:rsidR="004F7842" w:rsidRPr="00F608A7" w:rsidRDefault="004F7842" w:rsidP="00DD18BB">
      <w:pPr>
        <w:pStyle w:val="a7"/>
        <w:jc w:val="both"/>
        <w:rPr>
          <w:rFonts w:ascii="Times New Roman" w:hAnsi="Times New Roman"/>
          <w:sz w:val="24"/>
          <w:szCs w:val="24"/>
          <w:lang w:val="uk-UA"/>
        </w:rPr>
      </w:pPr>
    </w:p>
    <w:sectPr w:rsidR="004F7842" w:rsidRPr="00F608A7" w:rsidSect="004B1D36">
      <w:pgSz w:w="11906" w:h="16838"/>
      <w:pgMar w:top="567" w:right="851"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E3917"/>
    <w:multiLevelType w:val="multilevel"/>
    <w:tmpl w:val="D1509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9C7E8D"/>
    <w:multiLevelType w:val="multilevel"/>
    <w:tmpl w:val="7B0E4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1618DE"/>
    <w:multiLevelType w:val="hybridMultilevel"/>
    <w:tmpl w:val="4210D624"/>
    <w:lvl w:ilvl="0" w:tplc="04220001">
      <w:start w:val="1"/>
      <w:numFmt w:val="bullet"/>
      <w:lvlText w:val=""/>
      <w:lvlJc w:val="left"/>
      <w:pPr>
        <w:ind w:left="1440" w:hanging="360"/>
      </w:pPr>
      <w:rPr>
        <w:rFonts w:ascii="Symbol" w:hAnsi="Symbol" w:hint="default"/>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num w:numId="1" w16cid:durableId="823593430">
    <w:abstractNumId w:val="0"/>
  </w:num>
  <w:num w:numId="2" w16cid:durableId="432943542">
    <w:abstractNumId w:val="1"/>
  </w:num>
  <w:num w:numId="3" w16cid:durableId="16382203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E2"/>
    <w:rsid w:val="000272F4"/>
    <w:rsid w:val="00054760"/>
    <w:rsid w:val="001D33E2"/>
    <w:rsid w:val="001F5C3B"/>
    <w:rsid w:val="0020655B"/>
    <w:rsid w:val="00285183"/>
    <w:rsid w:val="002922EC"/>
    <w:rsid w:val="002C597E"/>
    <w:rsid w:val="002D600A"/>
    <w:rsid w:val="002E1CFD"/>
    <w:rsid w:val="00336509"/>
    <w:rsid w:val="00364856"/>
    <w:rsid w:val="003A0FCD"/>
    <w:rsid w:val="003C4C52"/>
    <w:rsid w:val="004573ED"/>
    <w:rsid w:val="004831F0"/>
    <w:rsid w:val="00490E98"/>
    <w:rsid w:val="004B1D36"/>
    <w:rsid w:val="004C7E02"/>
    <w:rsid w:val="004E30AB"/>
    <w:rsid w:val="004F7842"/>
    <w:rsid w:val="005A06B0"/>
    <w:rsid w:val="005E5D08"/>
    <w:rsid w:val="00611631"/>
    <w:rsid w:val="00657024"/>
    <w:rsid w:val="00687B9C"/>
    <w:rsid w:val="00692887"/>
    <w:rsid w:val="0070595B"/>
    <w:rsid w:val="007B4490"/>
    <w:rsid w:val="007D1B97"/>
    <w:rsid w:val="008041F2"/>
    <w:rsid w:val="00862DD3"/>
    <w:rsid w:val="0086658F"/>
    <w:rsid w:val="008707FB"/>
    <w:rsid w:val="0089736B"/>
    <w:rsid w:val="008A6F82"/>
    <w:rsid w:val="0091486E"/>
    <w:rsid w:val="009771BF"/>
    <w:rsid w:val="0099120D"/>
    <w:rsid w:val="009922DC"/>
    <w:rsid w:val="009C72BC"/>
    <w:rsid w:val="00AC3C40"/>
    <w:rsid w:val="00AF3211"/>
    <w:rsid w:val="00B277C7"/>
    <w:rsid w:val="00B74811"/>
    <w:rsid w:val="00C02E44"/>
    <w:rsid w:val="00CE27DA"/>
    <w:rsid w:val="00D954B9"/>
    <w:rsid w:val="00DB1D2F"/>
    <w:rsid w:val="00DB7EA1"/>
    <w:rsid w:val="00DD0034"/>
    <w:rsid w:val="00DD18BB"/>
    <w:rsid w:val="00E11614"/>
    <w:rsid w:val="00E61C0B"/>
    <w:rsid w:val="00ED25BB"/>
    <w:rsid w:val="00F317AC"/>
    <w:rsid w:val="00F608A7"/>
    <w:rsid w:val="00F64CF4"/>
    <w:rsid w:val="00FB3FEC"/>
    <w:rsid w:val="00FC431A"/>
    <w:rsid w:val="00FD20B6"/>
    <w:rsid w:val="00FD31D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88F0"/>
  <w15:docId w15:val="{EBC8655F-A660-46B4-9AB0-F12B0323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 Spacing"/>
    <w:aliases w:val="nado12,Bullet"/>
    <w:link w:val="a8"/>
    <w:uiPriority w:val="1"/>
    <w:qFormat/>
    <w:rsid w:val="004C7E02"/>
    <w:pPr>
      <w:spacing w:after="0" w:line="240" w:lineRule="auto"/>
    </w:pPr>
    <w:rPr>
      <w:rFonts w:cs="Times New Roman"/>
      <w:lang w:val="ru-RU" w:eastAsia="en-US"/>
    </w:rPr>
  </w:style>
  <w:style w:type="character" w:customStyle="1" w:styleId="a8">
    <w:name w:val="Без интервала Знак"/>
    <w:aliases w:val="nado12 Знак,Bullet Знак"/>
    <w:link w:val="a7"/>
    <w:uiPriority w:val="1"/>
    <w:locked/>
    <w:rsid w:val="004C7E02"/>
    <w:rPr>
      <w:rFonts w:cs="Times New Roman"/>
      <w:lang w:val="ru-RU" w:eastAsia="en-US"/>
    </w:rPr>
  </w:style>
  <w:style w:type="paragraph" w:styleId="a9">
    <w:name w:val="List Paragraph"/>
    <w:basedOn w:val="a"/>
    <w:uiPriority w:val="34"/>
    <w:qFormat/>
    <w:rsid w:val="00CE27DA"/>
    <w:pPr>
      <w:spacing w:after="160" w:line="256" w:lineRule="auto"/>
      <w:ind w:left="720"/>
      <w:contextualSpacing/>
    </w:pPr>
    <w:rPr>
      <w:rFonts w:asciiTheme="minorHAnsi" w:eastAsiaTheme="minorHAnsi" w:hAnsiTheme="minorHAnsi" w:cstheme="minorBidi"/>
      <w:lang w:eastAsia="en-US"/>
    </w:rPr>
  </w:style>
  <w:style w:type="paragraph" w:styleId="aa">
    <w:name w:val="Normal (Web)"/>
    <w:basedOn w:val="a"/>
    <w:uiPriority w:val="99"/>
    <w:semiHidden/>
    <w:unhideWhenUsed/>
    <w:rsid w:val="00C02E44"/>
    <w:pPr>
      <w:spacing w:before="100" w:beforeAutospacing="1" w:after="100" w:afterAutospacing="1" w:line="240" w:lineRule="auto"/>
    </w:pPr>
    <w:rPr>
      <w:rFonts w:ascii="Times New Roman" w:eastAsia="Times New Roman" w:hAnsi="Times New Roman"/>
      <w:sz w:val="24"/>
      <w:szCs w:val="24"/>
      <w:lang w:val="ru-UA"/>
    </w:rPr>
  </w:style>
  <w:style w:type="character" w:customStyle="1" w:styleId="js-apiid">
    <w:name w:val="js-apiid"/>
    <w:basedOn w:val="a0"/>
    <w:rsid w:val="002E1CFD"/>
  </w:style>
  <w:style w:type="paragraph" w:customStyle="1" w:styleId="11">
    <w:name w:val="Без интервала1"/>
    <w:qFormat/>
    <w:rsid w:val="0089736B"/>
    <w:pPr>
      <w:spacing w:after="0" w:line="240" w:lineRule="auto"/>
    </w:pPr>
    <w:rPr>
      <w:rFonts w:eastAsia="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289574">
      <w:bodyDiv w:val="1"/>
      <w:marLeft w:val="0"/>
      <w:marRight w:val="0"/>
      <w:marTop w:val="0"/>
      <w:marBottom w:val="0"/>
      <w:divBdr>
        <w:top w:val="none" w:sz="0" w:space="0" w:color="auto"/>
        <w:left w:val="none" w:sz="0" w:space="0" w:color="auto"/>
        <w:bottom w:val="none" w:sz="0" w:space="0" w:color="auto"/>
        <w:right w:val="none" w:sz="0" w:space="0" w:color="auto"/>
      </w:divBdr>
    </w:div>
    <w:div w:id="838665654">
      <w:bodyDiv w:val="1"/>
      <w:marLeft w:val="0"/>
      <w:marRight w:val="0"/>
      <w:marTop w:val="0"/>
      <w:marBottom w:val="0"/>
      <w:divBdr>
        <w:top w:val="none" w:sz="0" w:space="0" w:color="auto"/>
        <w:left w:val="none" w:sz="0" w:space="0" w:color="auto"/>
        <w:bottom w:val="none" w:sz="0" w:space="0" w:color="auto"/>
        <w:right w:val="none" w:sz="0" w:space="0" w:color="auto"/>
      </w:divBdr>
    </w:div>
    <w:div w:id="995692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0A28FFF-37F6-432F-AC04-3650163E05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ДРУ ВЦКРОИ</cp:lastModifiedBy>
  <cp:revision>70</cp:revision>
  <cp:lastPrinted>2025-04-08T13:49:00Z</cp:lastPrinted>
  <dcterms:created xsi:type="dcterms:W3CDTF">2024-03-20T09:46:00Z</dcterms:created>
  <dcterms:modified xsi:type="dcterms:W3CDTF">2026-02-16T09:46:00Z</dcterms:modified>
</cp:coreProperties>
</file>